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浙江工业大学202</w:t>
      </w:r>
      <w:r>
        <w:rPr>
          <w:rFonts w:ascii="方正小标宋简体" w:hAnsi="方正小标宋简体" w:eastAsia="方正小标宋简体" w:cs="方正小标宋简体"/>
          <w:sz w:val="28"/>
          <w:szCs w:val="28"/>
        </w:rPr>
        <w:t>4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年硕士研究生诚信复试承诺书</w:t>
      </w:r>
    </w:p>
    <w:p>
      <w:pPr>
        <w:ind w:left="640" w:hanging="640" w:hanging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本人是参加202</w:t>
      </w:r>
      <w:r>
        <w:rPr>
          <w:rFonts w:ascii="仿宋_GB2312" w:hAnsi="仿宋_GB2312" w:eastAsia="仿宋_GB2312" w:cs="仿宋_GB2312"/>
          <w:sz w:val="24"/>
          <w:szCs w:val="24"/>
        </w:rPr>
        <w:t>4</w:t>
      </w:r>
      <w:r>
        <w:rPr>
          <w:rFonts w:hint="eastAsia" w:ascii="仿宋_GB2312" w:hAnsi="仿宋_GB2312" w:eastAsia="仿宋_GB2312" w:cs="仿宋_GB2312"/>
          <w:sz w:val="24"/>
          <w:szCs w:val="24"/>
        </w:rPr>
        <w:t>年全国硕士研究生招生考试的考生。本人已认真阅读《202</w:t>
      </w:r>
      <w:r>
        <w:rPr>
          <w:rFonts w:ascii="仿宋_GB2312" w:hAnsi="仿宋_GB2312" w:eastAsia="仿宋_GB2312" w:cs="仿宋_GB2312"/>
          <w:sz w:val="24"/>
          <w:szCs w:val="24"/>
        </w:rPr>
        <w:t>4</w:t>
      </w:r>
      <w:r>
        <w:rPr>
          <w:rFonts w:hint="eastAsia" w:ascii="仿宋_GB2312" w:hAnsi="仿宋_GB2312" w:eastAsia="仿宋_GB2312" w:cs="仿宋_GB2312"/>
          <w:sz w:val="24"/>
          <w:szCs w:val="24"/>
        </w:rPr>
        <w:t>年全国硕士研究生招生工作管理规定》、《国家教育考试违规处理办法》以及浙江工业大学、复试学院发布的相关招考信息。我已清楚了解，</w:t>
      </w:r>
      <w:r>
        <w:rPr>
          <w:rFonts w:ascii="仿宋_GB2312" w:hAnsi="仿宋_GB2312" w:eastAsia="仿宋_GB2312" w:cs="仿宋_GB2312"/>
          <w:sz w:val="24"/>
          <w:szCs w:val="24"/>
        </w:rPr>
        <w:t>《刑法修正案（九）》</w:t>
      </w:r>
      <w:r>
        <w:rPr>
          <w:rFonts w:hint="eastAsia" w:ascii="仿宋_GB2312" w:hAnsi="仿宋_GB2312" w:eastAsia="仿宋_GB2312" w:cs="仿宋_GB2312"/>
          <w:sz w:val="24"/>
          <w:szCs w:val="24"/>
        </w:rPr>
        <w:t>规定，在</w:t>
      </w:r>
      <w:r>
        <w:rPr>
          <w:rFonts w:ascii="仿宋_GB2312" w:hAnsi="仿宋_GB2312" w:eastAsia="仿宋_GB2312" w:cs="仿宋_GB2312"/>
          <w:sz w:val="24"/>
          <w:szCs w:val="24"/>
        </w:rPr>
        <w:t>法律规定的国家考试中，组织作弊</w:t>
      </w:r>
      <w:r>
        <w:rPr>
          <w:rFonts w:hint="eastAsia" w:ascii="仿宋_GB2312" w:hAnsi="仿宋_GB2312" w:eastAsia="仿宋_GB2312" w:cs="仿宋_GB2312"/>
          <w:sz w:val="24"/>
          <w:szCs w:val="24"/>
        </w:rPr>
        <w:t>的行为；</w:t>
      </w:r>
      <w:r>
        <w:rPr>
          <w:rFonts w:ascii="仿宋_GB2312" w:hAnsi="仿宋_GB2312" w:eastAsia="仿宋_GB2312" w:cs="仿宋_GB2312"/>
          <w:sz w:val="24"/>
          <w:szCs w:val="24"/>
        </w:rPr>
        <w:t>为他人实施</w:t>
      </w:r>
      <w:r>
        <w:rPr>
          <w:rFonts w:hint="eastAsia" w:ascii="仿宋_GB2312" w:hAnsi="仿宋_GB2312" w:eastAsia="仿宋_GB2312" w:cs="仿宋_GB2312"/>
          <w:sz w:val="24"/>
          <w:szCs w:val="24"/>
        </w:rPr>
        <w:t>组织作弊</w:t>
      </w:r>
      <w:r>
        <w:rPr>
          <w:rFonts w:ascii="仿宋_GB2312" w:hAnsi="仿宋_GB2312" w:eastAsia="仿宋_GB2312" w:cs="仿宋_GB2312"/>
          <w:sz w:val="24"/>
          <w:szCs w:val="24"/>
        </w:rPr>
        <w:t>提供作弊器材或者其他帮助的</w:t>
      </w:r>
      <w:r>
        <w:rPr>
          <w:rFonts w:hint="eastAsia" w:ascii="仿宋_GB2312" w:hAnsi="仿宋_GB2312" w:eastAsia="仿宋_GB2312" w:cs="仿宋_GB2312"/>
          <w:sz w:val="24"/>
          <w:szCs w:val="24"/>
        </w:rPr>
        <w:t>行为；</w:t>
      </w:r>
      <w:r>
        <w:rPr>
          <w:rFonts w:ascii="仿宋_GB2312" w:hAnsi="仿宋_GB2312" w:eastAsia="仿宋_GB2312" w:cs="仿宋_GB2312"/>
          <w:sz w:val="24"/>
          <w:szCs w:val="24"/>
        </w:rPr>
        <w:t>为实施考试作弊行为，向他人非法出售或者提供考试的试题、答案的</w:t>
      </w:r>
      <w:r>
        <w:rPr>
          <w:rFonts w:hint="eastAsia" w:ascii="仿宋_GB2312" w:hAnsi="仿宋_GB2312" w:eastAsia="仿宋_GB2312" w:cs="仿宋_GB2312"/>
          <w:sz w:val="24"/>
          <w:szCs w:val="24"/>
        </w:rPr>
        <w:t>行为；</w:t>
      </w:r>
      <w:r>
        <w:rPr>
          <w:rFonts w:ascii="仿宋_GB2312" w:hAnsi="仿宋_GB2312" w:eastAsia="仿宋_GB2312" w:cs="仿宋_GB2312"/>
          <w:sz w:val="24"/>
          <w:szCs w:val="24"/>
        </w:rPr>
        <w:t>代替他人或者让他人代替自己参加</w:t>
      </w:r>
      <w:r>
        <w:rPr>
          <w:rFonts w:hint="eastAsia" w:ascii="仿宋_GB2312" w:hAnsi="仿宋_GB2312" w:eastAsia="仿宋_GB2312" w:cs="仿宋_GB2312"/>
          <w:sz w:val="24"/>
          <w:szCs w:val="24"/>
        </w:rPr>
        <w:t>考试的行为都将触犯刑法。《</w:t>
      </w:r>
      <w:r>
        <w:rPr>
          <w:rFonts w:ascii="仿宋_GB2312" w:hAnsi="仿宋_GB2312" w:eastAsia="仿宋_GB2312" w:cs="仿宋_GB2312"/>
          <w:sz w:val="24"/>
          <w:szCs w:val="24"/>
        </w:rPr>
        <w:t>2024年全国硕士学位研究生招生工作管理规定》</w:t>
      </w:r>
      <w:r>
        <w:rPr>
          <w:rFonts w:hint="eastAsia" w:ascii="仿宋_GB2312" w:hAnsi="仿宋_GB2312" w:eastAsia="仿宋_GB2312" w:cs="仿宋_GB2312"/>
          <w:sz w:val="24"/>
          <w:szCs w:val="24"/>
        </w:rPr>
        <w:t>指出，复试期间，考生应自觉遵守校院考场规则及考生所签署的《诚信复试承诺书》等内容，在复试工作结束前不得对外透露或传播复试试题内容等有关情况。对在研究生考试招生中违反考试管理规定和考场纪律，影响考试公平、公正的考生、考试工作人员及其他相关人员，一律按《中华人民共和国教育法》及《国家教育考试违规处理办法》(教育部令第33号)严肃处理。对在校生，由其所在学校按有关规定给予处分，直至开除学籍；对在职考生，将通知考生所在单位，由考生所在单位视情节给予党纪或政纪处分；构成违法的，由司法机关依法追究法律责任，其中构成犯罪的，依法追究刑事责任。</w:t>
      </w:r>
    </w:p>
    <w:p>
      <w:pPr>
        <w:widowControl/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本人了解并理解浙江工业大学202</w:t>
      </w:r>
      <w:r>
        <w:rPr>
          <w:rFonts w:ascii="仿宋_GB2312" w:hAnsi="仿宋_GB2312" w:eastAsia="仿宋_GB2312" w:cs="仿宋_GB2312"/>
          <w:sz w:val="24"/>
          <w:szCs w:val="24"/>
        </w:rPr>
        <w:t>4</w:t>
      </w:r>
      <w:r>
        <w:rPr>
          <w:rFonts w:hint="eastAsia" w:ascii="仿宋_GB2312" w:hAnsi="仿宋_GB2312" w:eastAsia="仿宋_GB2312" w:cs="仿宋_GB2312"/>
          <w:sz w:val="24"/>
          <w:szCs w:val="24"/>
        </w:rPr>
        <w:t>年关于硕士研究生复试的相关规定，并郑重做出如下承诺:</w:t>
      </w:r>
    </w:p>
    <w:p>
      <w:pPr>
        <w:widowControl/>
        <w:numPr>
          <w:ilvl w:val="0"/>
          <w:numId w:val="1"/>
        </w:numPr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保证在报名及初、复试过程中严格按照报考条件及相关政策要求选择填报志愿，如实、准确提交报考信息和各项资格审查材料。如提供任何虚假、错误信息，本人自愿承担由此造成的一切后果。</w:t>
      </w:r>
    </w:p>
    <w:p>
      <w:pPr>
        <w:widowControl/>
        <w:numPr>
          <w:ilvl w:val="0"/>
          <w:numId w:val="1"/>
        </w:numPr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自觉服从浙江工业大学、复试学院的统一安排，接受校方的管理、监督和检查。</w:t>
      </w:r>
    </w:p>
    <w:p>
      <w:pPr>
        <w:widowControl/>
        <w:numPr>
          <w:ilvl w:val="0"/>
          <w:numId w:val="1"/>
        </w:numPr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自觉遵守相关法律和考试纪律、复试规则，诚信复试，不违纪、作弊。</w:t>
      </w:r>
    </w:p>
    <w:p>
      <w:pPr>
        <w:widowControl/>
        <w:numPr>
          <w:ilvl w:val="0"/>
          <w:numId w:val="1"/>
        </w:numPr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保证复试过程中不录音录像，不保存和传播复试有关内容。</w:t>
      </w:r>
    </w:p>
    <w:p>
      <w:pPr>
        <w:widowControl/>
        <w:numPr>
          <w:ilvl w:val="0"/>
          <w:numId w:val="1"/>
        </w:numPr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保证本次复试过程中不传谣、不造谣、不信谣。</w:t>
      </w:r>
    </w:p>
    <w:p>
      <w:pPr>
        <w:widowControl/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若本人违背上述各项承诺，本人自愿承担由此造成的一切后果，自愿承担相应的法律责任和处罚。</w:t>
      </w:r>
    </w:p>
    <w:p>
      <w:pPr>
        <w:widowControl/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承诺人:____________；准考证号:_________________；</w:t>
      </w:r>
    </w:p>
    <w:p>
      <w:pPr>
        <w:widowControl/>
        <w:ind w:firstLine="640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身份证号：____________________________________。</w:t>
      </w:r>
    </w:p>
    <w:p>
      <w:pPr>
        <w:widowControl/>
        <w:ind w:firstLine="640"/>
        <w:jc w:val="right"/>
        <w:rPr>
          <w:rFonts w:ascii="仿宋_GB2312" w:hAnsi="仿宋_GB2312" w:eastAsia="仿宋_GB2312" w:cs="仿宋_GB2312"/>
          <w:sz w:val="24"/>
          <w:szCs w:val="24"/>
        </w:rPr>
      </w:pPr>
    </w:p>
    <w:p>
      <w:pPr>
        <w:widowControl/>
        <w:ind w:firstLine="640"/>
        <w:jc w:val="righ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承诺人签名：_______________</w:t>
      </w:r>
    </w:p>
    <w:p>
      <w:pPr>
        <w:widowControl/>
        <w:wordWrap w:val="0"/>
        <w:ind w:firstLine="640"/>
        <w:jc w:val="right"/>
        <w:rPr>
          <w:rFonts w:ascii="仿宋_GB2312" w:hAnsi="仿宋_GB2312" w:eastAsia="仿宋_GB2312" w:cs="仿宋_GB2312"/>
          <w:sz w:val="24"/>
          <w:szCs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202</w:t>
      </w:r>
      <w:r>
        <w:rPr>
          <w:rFonts w:ascii="仿宋_GB2312" w:hAnsi="仿宋_GB2312" w:eastAsia="仿宋_GB2312" w:cs="仿宋_GB2312"/>
          <w:sz w:val="24"/>
          <w:szCs w:val="24"/>
        </w:rPr>
        <w:t>4</w:t>
      </w:r>
      <w:r>
        <w:rPr>
          <w:rFonts w:hint="eastAsia" w:ascii="仿宋_GB2312" w:hAnsi="仿宋_GB2312" w:eastAsia="仿宋_GB2312" w:cs="仿宋_GB2312"/>
          <w:sz w:val="24"/>
          <w:szCs w:val="24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9C092"/>
    <w:multiLevelType w:val="singleLevel"/>
    <w:tmpl w:val="5059C0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yZTY4NDAyOTQzNzdiYWRmOTE0YWQ1NzJjZjJmZWUifQ=="/>
  </w:docVars>
  <w:rsids>
    <w:rsidRoot w:val="3B26307D"/>
    <w:rsid w:val="002F5D9A"/>
    <w:rsid w:val="003124FE"/>
    <w:rsid w:val="00465F2B"/>
    <w:rsid w:val="007E074B"/>
    <w:rsid w:val="008439AD"/>
    <w:rsid w:val="00961331"/>
    <w:rsid w:val="00A00D66"/>
    <w:rsid w:val="00AF2D90"/>
    <w:rsid w:val="00EA6B94"/>
    <w:rsid w:val="0607319F"/>
    <w:rsid w:val="0FF01114"/>
    <w:rsid w:val="22C476B7"/>
    <w:rsid w:val="2B127082"/>
    <w:rsid w:val="2EEE2658"/>
    <w:rsid w:val="30B33F23"/>
    <w:rsid w:val="3774131F"/>
    <w:rsid w:val="3B26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</Words>
  <Characters>810</Characters>
  <Lines>6</Lines>
  <Paragraphs>1</Paragraphs>
  <TotalTime>53</TotalTime>
  <ScaleCrop>false</ScaleCrop>
  <LinksUpToDate>false</LinksUpToDate>
  <CharactersWithSpaces>950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2020-05-03T05:06:00Z</dcterms:created>
  <dc:creator>菲</dc:creator>
  <cp:lastModifiedBy>小邬</cp:lastModifiedBy>
  <dcterms:modified xsi:type="dcterms:W3CDTF">2024-03-26T06:56:23Z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62B94776977A49E8852A39000EC8A360</vt:lpwstr>
  </property>
</Properties>
</file>